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64" w:rsidRDefault="00842E64" w:rsidP="00842E6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Отчет  по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тематическим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киномероприятиям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проводимым</w:t>
      </w:r>
    </w:p>
    <w:p w:rsidR="00842E64" w:rsidRDefault="00842E64" w:rsidP="00842E6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киноакции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«Кинематограф против наркотиков» с привлечением специалиста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 ноябрь 2017г.</w:t>
      </w:r>
    </w:p>
    <w:p w:rsidR="00842E64" w:rsidRDefault="00842E64" w:rsidP="00842E6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 МБУ  «СКЦ  МО  НОВОПЛАСТУНОВСКОМ  СП» и структурные подразделения</w:t>
      </w:r>
    </w:p>
    <w:p w:rsidR="00842E64" w:rsidRDefault="00842E64" w:rsidP="00842E6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E64" w:rsidRDefault="00842E64" w:rsidP="00842E6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4957" w:type="dxa"/>
        <w:tblLook w:val="04A0"/>
      </w:tblPr>
      <w:tblGrid>
        <w:gridCol w:w="2496"/>
        <w:gridCol w:w="3503"/>
        <w:gridCol w:w="2007"/>
        <w:gridCol w:w="2120"/>
        <w:gridCol w:w="1660"/>
        <w:gridCol w:w="3171"/>
      </w:tblGrid>
      <w:tr w:rsidR="00842E64" w:rsidTr="00937504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(краткая информация о мероприятии, приглашенных специалистах и категории зрительской аудитории)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proofErr w:type="spellEnd"/>
          </w:p>
        </w:tc>
      </w:tr>
      <w:tr w:rsidR="00842E64" w:rsidTr="00937504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«СКЦ МО Новопластуновское СП»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кинопоказ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«Наркотики – знак беды», после просмотра фильма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культорганизатор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детской работы Обеленец О.Ю. беседовала с детьми о здоровом образе жизни, они высказали своё мнение о сюжете  фильма.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10.11.17 г. 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час.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чел.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Default="00842E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ематический кинолекторий </w:t>
            </w:r>
            <w:r>
              <w:rPr>
                <w:rFonts w:ascii="Times New Roman" w:hAnsi="Times New Roman" w:cs="Times New Roman"/>
                <w:b/>
                <w:lang w:val="ru-RU"/>
              </w:rPr>
              <w:t>«Меня это не касается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E64" w:rsidTr="00937504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Структурное подразделение клуб  хутора Междуреченский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«Больше знаешь – меньше риск» - беседа, </w:t>
            </w:r>
            <w:proofErr w:type="spellStart"/>
            <w:r>
              <w:rPr>
                <w:sz w:val="24"/>
                <w:szCs w:val="24"/>
                <w:lang w:val="ru-RU"/>
              </w:rPr>
              <w:t>кинопоказ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Ребятам было рассказано о различных способах </w:t>
            </w:r>
            <w:proofErr w:type="gramStart"/>
            <w:r>
              <w:rPr>
                <w:sz w:val="24"/>
                <w:szCs w:val="24"/>
                <w:lang w:val="ru-RU"/>
              </w:rPr>
              <w:t>информации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которых рассказывается о вреде пагубных привычек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Междуреченский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10.11.17 г. </w:t>
            </w:r>
          </w:p>
          <w:p w:rsidR="00842E64" w:rsidRDefault="00842E6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15.30 час.</w:t>
            </w:r>
          </w:p>
          <w:p w:rsidR="00842E64" w:rsidRDefault="00842E64">
            <w:pPr>
              <w:pStyle w:val="a3"/>
              <w:rPr>
                <w:lang w:val="ru-RU"/>
              </w:rPr>
            </w:pP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 чел.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ематический кинолекторий 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«Меня это не касается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42E64" w:rsidTr="00937504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Структурное подразделение клуб  хутора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Бальчанский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«Пить, или жить» - лекция,</w:t>
            </w:r>
          </w:p>
          <w:p w:rsidR="00842E64" w:rsidRDefault="00842E64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Ребята обсуждали лекцию о вреде алкоголизма, делились своими мыслями о фильме.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tabs>
                <w:tab w:val="center" w:pos="124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Бальчанский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10.11.17 г. 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13.30час.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ематический кинолекторий </w:t>
            </w:r>
          </w:p>
          <w:p w:rsidR="00842E64" w:rsidRDefault="0084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«Меня это не касается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42E64" w:rsidRDefault="00842E64" w:rsidP="00842E64">
      <w:pPr>
        <w:rPr>
          <w:noProof/>
        </w:rPr>
      </w:pPr>
      <w:r>
        <w:rPr>
          <w:noProof/>
        </w:rPr>
        <w:t xml:space="preserve"> </w:t>
      </w:r>
    </w:p>
    <w:p w:rsidR="00A151F7" w:rsidRPr="00937504" w:rsidRDefault="00937504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74485" cy="3055623"/>
            <wp:effectExtent l="19050" t="0" r="2215" b="0"/>
            <wp:docPr id="1" name="Рисунок 1" descr="C:\Users\МБУ СКЦ\Desktop\20171025_13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 СКЦ\Desktop\20171025_1339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62" cy="305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z w:val="28"/>
          <w:szCs w:val="28"/>
        </w:rPr>
        <w:t xml:space="preserve">    «Пить, или жить» - лекция для детей</w:t>
      </w:r>
    </w:p>
    <w:p w:rsidR="00937504" w:rsidRPr="00937504" w:rsidRDefault="0093750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39581" cy="3552909"/>
            <wp:effectExtent l="19050" t="0" r="3869" b="0"/>
            <wp:docPr id="2" name="Рисунок 2" descr="C:\Users\МБУ СКЦ\Desktop\DSC0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У СКЦ\Desktop\DSC01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30" cy="355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28"/>
          <w:szCs w:val="28"/>
        </w:rPr>
        <w:t>кинолекторий «Меня это не касается»</w:t>
      </w:r>
    </w:p>
    <w:sectPr w:rsidR="00937504" w:rsidRPr="00937504" w:rsidSect="0093750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2E64"/>
    <w:rsid w:val="002F1CFF"/>
    <w:rsid w:val="00842E64"/>
    <w:rsid w:val="00937504"/>
    <w:rsid w:val="00A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FF"/>
  </w:style>
  <w:style w:type="paragraph" w:styleId="1">
    <w:name w:val="heading 1"/>
    <w:basedOn w:val="a"/>
    <w:next w:val="a"/>
    <w:link w:val="10"/>
    <w:uiPriority w:val="9"/>
    <w:qFormat/>
    <w:rsid w:val="00842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2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E64"/>
    <w:pPr>
      <w:spacing w:after="0" w:line="240" w:lineRule="auto"/>
    </w:pPr>
    <w:rPr>
      <w:lang w:val="en-US" w:eastAsia="en-US" w:bidi="en-US"/>
    </w:rPr>
  </w:style>
  <w:style w:type="table" w:styleId="a4">
    <w:name w:val="Table Grid"/>
    <w:basedOn w:val="a1"/>
    <w:uiPriority w:val="39"/>
    <w:rsid w:val="00842E6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2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2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2E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3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СКЦ</dc:creator>
  <cp:keywords/>
  <dc:description/>
  <cp:lastModifiedBy>МБУ СКЦ</cp:lastModifiedBy>
  <cp:revision>5</cp:revision>
  <dcterms:created xsi:type="dcterms:W3CDTF">2017-11-27T08:44:00Z</dcterms:created>
  <dcterms:modified xsi:type="dcterms:W3CDTF">2017-11-27T11:19:00Z</dcterms:modified>
</cp:coreProperties>
</file>