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B6" w:rsidRPr="006D58B6" w:rsidRDefault="00832869" w:rsidP="00B930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  <w:t>Налоговая служба</w:t>
      </w:r>
      <w:r w:rsidR="006D58B6" w:rsidRPr="006D58B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  <w:t xml:space="preserve"> рекомендует физическим лицам до 1 апреля подать заявление об использовании льгот по налогам на имущество за 2016 год</w:t>
      </w:r>
    </w:p>
    <w:p w:rsidR="006D58B6" w:rsidRDefault="006D58B6" w:rsidP="006D58B6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58B6" w:rsidRPr="006D58B6" w:rsidRDefault="006D58B6" w:rsidP="006D5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 2016 году у физического лица впервые возникло право на налоговую льготу в отношении налогооблагаемого недвижимого имущества или транспортных средств, то налогоплательщик может заявить об этом в любой налоговый орган. </w:t>
      </w:r>
    </w:p>
    <w:p w:rsidR="006D58B6" w:rsidRPr="006D58B6" w:rsidRDefault="006D58B6" w:rsidP="006D5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Федеральная налоговая служба рекомендует сделать это до 1 апреля 2017 года для учета льготы при исчислении имущественных налогов до направления налоговых уведомлений за 2016 год. </w:t>
      </w:r>
    </w:p>
    <w:p w:rsidR="006D58B6" w:rsidRPr="006D58B6" w:rsidRDefault="006D58B6" w:rsidP="006D5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Направить </w:t>
      </w:r>
      <w:hyperlink r:id="rId5" w:tgtFrame="_blank" w:history="1">
        <w:r w:rsidRPr="006D58B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заявление</w:t>
        </w:r>
      </w:hyperlink>
      <w:r w:rsidRPr="006D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использовании налоговой льготы и подтверждающие право на льготу документы можно любым удобным способом: </w:t>
      </w:r>
      <w:r w:rsidR="00832869" w:rsidRPr="006D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</w:t>
      </w:r>
      <w:r w:rsidR="0083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ться</w:t>
      </w:r>
      <w:r w:rsidR="00832869" w:rsidRPr="006D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налоговую инспекцию лично</w:t>
      </w:r>
      <w:r w:rsidR="0083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направить в ее адрес письмо или же воспользоваться </w:t>
      </w:r>
      <w:proofErr w:type="gramStart"/>
      <w:r w:rsidR="0083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Интернет-сервисом</w:t>
      </w:r>
      <w:proofErr w:type="gramEnd"/>
      <w:r w:rsidR="0083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ФНС России</w:t>
      </w:r>
      <w:r w:rsidRPr="006D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hyperlink r:id="rId6" w:history="1">
        <w:r w:rsidRPr="006D58B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Личный кабинет налогоплательщика для физических лиц</w:t>
        </w:r>
      </w:hyperlink>
      <w:r w:rsidRPr="006D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3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58B6" w:rsidRPr="006D58B6" w:rsidRDefault="006D58B6" w:rsidP="006D5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Ознакомиться с перечнем налоговых льгот (налоговых вычетов) по всем имущественным налогам, действующим за налоговый период 2016 года, можно с помощью </w:t>
      </w:r>
      <w:proofErr w:type="gramStart"/>
      <w:r w:rsidR="0083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</w:t>
      </w:r>
      <w:r w:rsidRPr="006D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сервиса</w:t>
      </w:r>
      <w:proofErr w:type="gramEnd"/>
      <w:r w:rsidRPr="006D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ФНС России </w:t>
      </w:r>
      <w:r w:rsidRPr="006D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hyperlink r:id="rId7" w:history="1">
        <w:r w:rsidRPr="006D58B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Справочная информация о ставках и льготах по имущественным налогам</w:t>
        </w:r>
      </w:hyperlink>
      <w:r w:rsidRPr="006D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</w:p>
    <w:p w:rsidR="006D58B6" w:rsidRPr="006D58B6" w:rsidRDefault="006D58B6" w:rsidP="006D5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ФНС России напоминает, что по налогу на имущество физических лиц налоговые льготы для 15-категорий налогоплательщиков предусмотрены статьей 407 Налогового кодекса РФ. Также льготы могут быть дополнительно установлены нормативными правовыми актами представительных органов муниципальных образований по месту нахождения налогооблагаемого имущества. </w:t>
      </w:r>
    </w:p>
    <w:p w:rsidR="006D58B6" w:rsidRPr="006D58B6" w:rsidRDefault="006D58B6" w:rsidP="006D5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Льготы по транспортному налогу, освобождающие полностью или частично от уплаты налога, на федеральном уровне предусмотрены статьей 361.1 НК РФ для физических лиц – владельцев транспортных средств, имеющих разрешенную максимальную массу свыше 12 тонн, зарегистрированных в реестре транспортных средств системы взимания платы. На региональном уровне – законами субъектов Российской Федерации для определенных групп налогоплательщиков. </w:t>
      </w:r>
    </w:p>
    <w:p w:rsidR="006D58B6" w:rsidRPr="006D58B6" w:rsidRDefault="006D58B6" w:rsidP="006D5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земельному налогу льготы для физических лиц установлены нормативными правовыми актами представительных органов муниципальных образований по месту нахождения земельных участков. Кроме того, в соответствии со статьей 391 НК РФ налогоплательщик вправе представить в налоговый орган заявление об уменьшении налоговой базы (кадастровой стоимости земельных участков) на необлагаемую налогом сумму в размере 10 000 рублей или в большем объеме в соответствии с нормативными правовыми актами представительных органов муниципальных образований. </w:t>
      </w:r>
    </w:p>
    <w:p w:rsidR="000F5817" w:rsidRPr="006D58B6" w:rsidRDefault="000F5817" w:rsidP="006D58B6">
      <w:pPr>
        <w:jc w:val="both"/>
        <w:rPr>
          <w:color w:val="000000" w:themeColor="text1"/>
        </w:rPr>
      </w:pPr>
    </w:p>
    <w:sectPr w:rsidR="000F5817" w:rsidRPr="006D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2F"/>
    <w:rsid w:val="00007DFC"/>
    <w:rsid w:val="000838C9"/>
    <w:rsid w:val="000938F1"/>
    <w:rsid w:val="000F5817"/>
    <w:rsid w:val="0034112F"/>
    <w:rsid w:val="00342E2B"/>
    <w:rsid w:val="00391481"/>
    <w:rsid w:val="003B4024"/>
    <w:rsid w:val="0057419B"/>
    <w:rsid w:val="005F1D9A"/>
    <w:rsid w:val="00627FF2"/>
    <w:rsid w:val="006D1C3B"/>
    <w:rsid w:val="006D58B6"/>
    <w:rsid w:val="00755D30"/>
    <w:rsid w:val="00832869"/>
    <w:rsid w:val="00871945"/>
    <w:rsid w:val="008E4615"/>
    <w:rsid w:val="00944366"/>
    <w:rsid w:val="00960706"/>
    <w:rsid w:val="00A405DF"/>
    <w:rsid w:val="00A652B2"/>
    <w:rsid w:val="00A711D0"/>
    <w:rsid w:val="00B37E66"/>
    <w:rsid w:val="00B50210"/>
    <w:rsid w:val="00B93099"/>
    <w:rsid w:val="00BB7D14"/>
    <w:rsid w:val="00C902DE"/>
    <w:rsid w:val="00EC0A78"/>
    <w:rsid w:val="00FC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5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58B6"/>
    <w:rPr>
      <w:color w:val="0000FF"/>
      <w:u w:val="single"/>
    </w:rPr>
  </w:style>
  <w:style w:type="paragraph" w:customStyle="1" w:styleId="gray">
    <w:name w:val="gray"/>
    <w:basedOn w:val="a"/>
    <w:rsid w:val="006D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D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5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58B6"/>
    <w:rPr>
      <w:color w:val="0000FF"/>
      <w:u w:val="single"/>
    </w:rPr>
  </w:style>
  <w:style w:type="paragraph" w:customStyle="1" w:styleId="gray">
    <w:name w:val="gray"/>
    <w:basedOn w:val="a"/>
    <w:rsid w:val="006D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D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ru/rn77/service/ta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fl.nalog.ru/lk/" TargetMode="External"/><Relationship Id="rId5" Type="http://schemas.openxmlformats.org/officeDocument/2006/relationships/hyperlink" Target="https://www.nalog.ru/html/sites/www.new.nalog.ru/docs/forms/form0611_m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Александра Дмитриевна</dc:creator>
  <cp:keywords/>
  <dc:description/>
  <cp:lastModifiedBy>Курганская Александра Дмитриевна</cp:lastModifiedBy>
  <cp:revision>4</cp:revision>
  <cp:lastPrinted>2017-01-31T06:38:00Z</cp:lastPrinted>
  <dcterms:created xsi:type="dcterms:W3CDTF">2017-01-26T08:36:00Z</dcterms:created>
  <dcterms:modified xsi:type="dcterms:W3CDTF">2017-01-31T06:39:00Z</dcterms:modified>
</cp:coreProperties>
</file>